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b/>
        </w:rPr>
        <w:id w:val="-262142861"/>
        <w:lock w:val="contentLocked"/>
        <w:placeholder>
          <w:docPart w:val="DefaultPlaceholder_-1854013440"/>
        </w:placeholder>
        <w:group/>
      </w:sdtPr>
      <w:sdtEndPr>
        <w:rPr>
          <w:b w:val="0"/>
        </w:rPr>
      </w:sdtEndPr>
      <w:sdtContent>
        <w:p w14:paraId="2083E648" w14:textId="7FDA63BA" w:rsidR="007E76EA" w:rsidRPr="00590E4F" w:rsidRDefault="007E76EA" w:rsidP="00EF62B2">
          <w:pPr>
            <w:spacing w:after="0" w:line="240" w:lineRule="auto"/>
            <w:jc w:val="center"/>
            <w:rPr>
              <w:rFonts w:cstheme="minorHAnsi"/>
              <w:b/>
            </w:rPr>
          </w:pPr>
          <w:r w:rsidRPr="00590E4F">
            <w:rPr>
              <w:rFonts w:cstheme="minorHAnsi"/>
              <w:b/>
            </w:rPr>
            <w:t>AAO-HNS Guideline Task Force</w:t>
          </w:r>
        </w:p>
        <w:p w14:paraId="7F261704" w14:textId="77777777" w:rsidR="007E76EA" w:rsidRPr="00590E4F" w:rsidRDefault="007E76EA" w:rsidP="00EF62B2">
          <w:pPr>
            <w:spacing w:after="0" w:line="240" w:lineRule="auto"/>
            <w:jc w:val="center"/>
            <w:rPr>
              <w:rFonts w:cstheme="minorHAnsi"/>
              <w:b/>
            </w:rPr>
          </w:pPr>
          <w:r w:rsidRPr="00590E4F">
            <w:rPr>
              <w:rFonts w:cstheme="minorHAnsi"/>
              <w:b/>
            </w:rPr>
            <w:t>Clinical Practice Guideline (CPG) Information and Topic Submission Form</w:t>
          </w:r>
        </w:p>
        <w:p w14:paraId="734E03DD" w14:textId="77777777" w:rsidR="007E76EA" w:rsidRPr="00590E4F" w:rsidRDefault="007E76EA" w:rsidP="00EF62B2">
          <w:pPr>
            <w:spacing w:after="0" w:line="240" w:lineRule="auto"/>
            <w:rPr>
              <w:rFonts w:cstheme="minorHAnsi"/>
              <w:b/>
            </w:rPr>
          </w:pPr>
        </w:p>
        <w:p w14:paraId="12F7289A" w14:textId="77777777" w:rsidR="007E76EA" w:rsidRPr="00590E4F" w:rsidRDefault="007E76EA" w:rsidP="00EF62B2">
          <w:pPr>
            <w:spacing w:after="0" w:line="240" w:lineRule="auto"/>
            <w:rPr>
              <w:rFonts w:cstheme="minorHAnsi"/>
              <w:b/>
            </w:rPr>
          </w:pPr>
          <w:r w:rsidRPr="00590E4F">
            <w:rPr>
              <w:rFonts w:cstheme="minorHAnsi"/>
              <w:b/>
            </w:rPr>
            <w:t xml:space="preserve">Definition </w:t>
          </w:r>
        </w:p>
        <w:p w14:paraId="2EDD6467" w14:textId="77777777" w:rsidR="007E76EA" w:rsidRPr="00590E4F" w:rsidRDefault="007E76EA" w:rsidP="00EF62B2">
          <w:pPr>
            <w:spacing w:after="0" w:line="240" w:lineRule="auto"/>
            <w:rPr>
              <w:rFonts w:cstheme="minorHAnsi"/>
              <w:b/>
              <w:u w:val="single"/>
            </w:rPr>
          </w:pPr>
        </w:p>
        <w:p w14:paraId="7E618FB1" w14:textId="77777777" w:rsidR="007E76EA" w:rsidRPr="00590E4F" w:rsidRDefault="007E76EA" w:rsidP="00EF62B2">
          <w:pPr>
            <w:spacing w:after="0" w:line="240" w:lineRule="auto"/>
            <w:ind w:left="720"/>
            <w:rPr>
              <w:rFonts w:cstheme="minorHAnsi"/>
              <w:b/>
            </w:rPr>
          </w:pPr>
          <w:r w:rsidRPr="00590E4F">
            <w:rPr>
              <w:rFonts w:cstheme="minorHAnsi"/>
            </w:rPr>
            <w:t xml:space="preserve">As defined by the Institute of Medicine, </w:t>
          </w:r>
          <w:r w:rsidRPr="00590E4F">
            <w:rPr>
              <w:rFonts w:cstheme="minorHAnsi"/>
              <w:b/>
            </w:rPr>
            <w:t>Clinical Practice Guidelines</w:t>
          </w:r>
          <w:r w:rsidRPr="00590E4F">
            <w:rPr>
              <w:rFonts w:cstheme="minorHAnsi"/>
            </w:rPr>
            <w:t xml:space="preserve"> are “statements that include recommendations intended to optimize patient care that are informed by a systematic review of evidence and an assessment of the benefits and harms of alternative care options.” Guidelines are one way of increasing implementation of evidence into practice. They can serve as a guide to best practices, a framework for clinical decision making, and a benchmark for evaluating performance. </w:t>
          </w:r>
        </w:p>
        <w:p w14:paraId="7FD2760E" w14:textId="77777777" w:rsidR="007E76EA" w:rsidRPr="00590E4F" w:rsidRDefault="007E76EA" w:rsidP="00EF62B2">
          <w:pPr>
            <w:spacing w:after="0" w:line="240" w:lineRule="auto"/>
            <w:ind w:left="1440"/>
            <w:rPr>
              <w:rFonts w:cstheme="minorHAnsi"/>
              <w:b/>
            </w:rPr>
          </w:pPr>
        </w:p>
        <w:p w14:paraId="4807E18F" w14:textId="77777777" w:rsidR="007E76EA" w:rsidRPr="00590E4F" w:rsidRDefault="007E76EA" w:rsidP="00EF62B2">
          <w:pPr>
            <w:spacing w:after="0" w:line="240" w:lineRule="auto"/>
            <w:ind w:left="720"/>
            <w:rPr>
              <w:rFonts w:cstheme="minorHAnsi"/>
              <w:b/>
            </w:rPr>
          </w:pPr>
          <w:r w:rsidRPr="00590E4F">
            <w:rPr>
              <w:rFonts w:cstheme="minorHAnsi"/>
            </w:rPr>
            <w:t>Guidelines benefit patients through promotion of better outcomes, fewer ineffective or unnecessary interventions, and greater consistency of care. Guidelines also promote creation of secondary implementation materials (pamphlets, videos, etc.) to further patient education and informed decision making. Clinicians can use guidelines to make decisions based on best evidence, initiate quality improvement efforts, and support coverage for appropriate services.</w:t>
          </w:r>
        </w:p>
        <w:p w14:paraId="71650922" w14:textId="77777777" w:rsidR="007E76EA" w:rsidRPr="00590E4F" w:rsidRDefault="007E76EA" w:rsidP="00EF62B2">
          <w:pPr>
            <w:spacing w:after="0" w:line="240" w:lineRule="auto"/>
            <w:rPr>
              <w:rFonts w:cstheme="minorHAnsi"/>
            </w:rPr>
          </w:pPr>
        </w:p>
        <w:p w14:paraId="4C1C438E" w14:textId="77777777" w:rsidR="007E76EA" w:rsidRPr="00590E4F" w:rsidRDefault="007E76EA" w:rsidP="00EF62B2">
          <w:pPr>
            <w:spacing w:after="0" w:line="240" w:lineRule="auto"/>
            <w:rPr>
              <w:rFonts w:cstheme="minorHAnsi"/>
              <w:b/>
            </w:rPr>
          </w:pPr>
          <w:r w:rsidRPr="00590E4F">
            <w:rPr>
              <w:rFonts w:cstheme="minorHAnsi"/>
              <w:b/>
            </w:rPr>
            <w:t xml:space="preserve">Purpose </w:t>
          </w:r>
        </w:p>
        <w:p w14:paraId="73586F22" w14:textId="77777777" w:rsidR="007E76EA" w:rsidRPr="00590E4F" w:rsidRDefault="007E76EA" w:rsidP="00EF62B2">
          <w:pPr>
            <w:spacing w:after="0" w:line="240" w:lineRule="auto"/>
            <w:rPr>
              <w:rFonts w:cstheme="minorHAnsi"/>
              <w:b/>
              <w:u w:val="single"/>
            </w:rPr>
          </w:pPr>
        </w:p>
        <w:p w14:paraId="22AC4F4F" w14:textId="77777777" w:rsidR="007E76EA" w:rsidRPr="00590E4F" w:rsidRDefault="007E76EA" w:rsidP="00EF62B2">
          <w:pPr>
            <w:spacing w:after="0" w:line="240" w:lineRule="auto"/>
            <w:ind w:left="720"/>
            <w:rPr>
              <w:rFonts w:cstheme="minorHAnsi"/>
              <w:b/>
            </w:rPr>
          </w:pPr>
          <w:r w:rsidRPr="00590E4F">
            <w:rPr>
              <w:rFonts w:cstheme="minorHAnsi"/>
            </w:rPr>
            <w:t>Address a limited number of identified sentinel/significant disease processes or procedures using up to 18 “Key Action Statements,” followed by action statement profiles that rate the quality of evidence and strength of recommendation. Physicians use guidelines to optimize patient care. Payers use guidelines as a basis for policy.</w:t>
          </w:r>
        </w:p>
        <w:p w14:paraId="476B492A" w14:textId="77777777" w:rsidR="007E76EA" w:rsidRPr="00590E4F" w:rsidRDefault="007E76EA" w:rsidP="00EF62B2">
          <w:pPr>
            <w:spacing w:after="0" w:line="240" w:lineRule="auto"/>
            <w:rPr>
              <w:rFonts w:cstheme="minorHAnsi"/>
            </w:rPr>
          </w:pPr>
        </w:p>
        <w:p w14:paraId="79E2A453" w14:textId="77777777" w:rsidR="007E76EA" w:rsidRPr="00590E4F" w:rsidRDefault="007E76EA" w:rsidP="00EF62B2">
          <w:pPr>
            <w:spacing w:after="0" w:line="240" w:lineRule="auto"/>
            <w:rPr>
              <w:rFonts w:cstheme="minorHAnsi"/>
              <w:b/>
            </w:rPr>
          </w:pPr>
          <w:r w:rsidRPr="00590E4F">
            <w:rPr>
              <w:rFonts w:cstheme="minorHAnsi"/>
              <w:b/>
            </w:rPr>
            <w:t xml:space="preserve">Level of Evidence </w:t>
          </w:r>
        </w:p>
        <w:p w14:paraId="06C6FCB7" w14:textId="77777777" w:rsidR="007E76EA" w:rsidRPr="00590E4F" w:rsidRDefault="007E76EA" w:rsidP="00EF62B2">
          <w:pPr>
            <w:spacing w:after="0" w:line="240" w:lineRule="auto"/>
            <w:rPr>
              <w:rFonts w:cstheme="minorHAnsi"/>
              <w:b/>
              <w:u w:val="single"/>
            </w:rPr>
          </w:pPr>
        </w:p>
        <w:p w14:paraId="1AD9B600" w14:textId="77777777" w:rsidR="007E76EA" w:rsidRPr="00590E4F" w:rsidRDefault="007E76EA" w:rsidP="00EF62B2">
          <w:pPr>
            <w:spacing w:after="0" w:line="240" w:lineRule="auto"/>
            <w:ind w:left="720"/>
            <w:rPr>
              <w:rFonts w:cstheme="minorHAnsi"/>
              <w:b/>
            </w:rPr>
          </w:pPr>
          <w:r w:rsidRPr="00590E4F">
            <w:rPr>
              <w:rFonts w:cstheme="minorHAnsi"/>
            </w:rPr>
            <w:t>Highest level of evidence available based on systematic review of the literature. Ideally includes randomized trials, when available. Risk of bias is minimized through explicit and transparent methodology consistent with Institute of Medicine standards for trustworthy guidelines.</w:t>
          </w:r>
        </w:p>
        <w:p w14:paraId="2D27D659" w14:textId="77777777" w:rsidR="007E76EA" w:rsidRPr="00590E4F" w:rsidRDefault="007E76EA" w:rsidP="00EF62B2">
          <w:pPr>
            <w:spacing w:after="0" w:line="240" w:lineRule="auto"/>
            <w:rPr>
              <w:rFonts w:cstheme="minorHAnsi"/>
            </w:rPr>
          </w:pPr>
        </w:p>
        <w:p w14:paraId="6C56DE95" w14:textId="77777777" w:rsidR="007E76EA" w:rsidRPr="00590E4F" w:rsidRDefault="007E76EA" w:rsidP="00EF62B2">
          <w:pPr>
            <w:spacing w:after="0" w:line="240" w:lineRule="auto"/>
            <w:rPr>
              <w:rFonts w:cstheme="minorHAnsi"/>
              <w:b/>
            </w:rPr>
          </w:pPr>
          <w:r w:rsidRPr="00590E4F">
            <w:rPr>
              <w:rFonts w:cstheme="minorHAnsi"/>
              <w:b/>
            </w:rPr>
            <w:t xml:space="preserve">Process to Create </w:t>
          </w:r>
        </w:p>
        <w:p w14:paraId="5BA5FA8E" w14:textId="77777777" w:rsidR="007E76EA" w:rsidRPr="00590E4F" w:rsidRDefault="007E76EA" w:rsidP="00EF62B2">
          <w:pPr>
            <w:spacing w:after="0" w:line="240" w:lineRule="auto"/>
            <w:rPr>
              <w:rFonts w:cstheme="minorHAnsi"/>
              <w:b/>
              <w:u w:val="single"/>
            </w:rPr>
          </w:pPr>
        </w:p>
        <w:p w14:paraId="2BF3C42D" w14:textId="3EFAA6C5" w:rsidR="000D37D1" w:rsidRPr="000D37D1" w:rsidRDefault="007E76EA" w:rsidP="00EF62B2">
          <w:pPr>
            <w:spacing w:after="0" w:line="240" w:lineRule="auto"/>
            <w:ind w:left="720"/>
            <w:rPr>
              <w:rFonts w:cstheme="minorHAnsi"/>
              <w:b/>
            </w:rPr>
          </w:pPr>
          <w:r w:rsidRPr="00590E4F">
            <w:rPr>
              <w:rFonts w:cstheme="minorHAnsi"/>
            </w:rPr>
            <w:t xml:space="preserve">Guidelines may be specialty-specific or multidisciplinary, developed with input from a wide array of medical specialties, nurses, </w:t>
          </w:r>
          <w:r w:rsidR="00BD6604" w:rsidRPr="00590E4F">
            <w:rPr>
              <w:rFonts w:cstheme="minorHAnsi"/>
            </w:rPr>
            <w:t>consumers,</w:t>
          </w:r>
          <w:r w:rsidRPr="00590E4F">
            <w:rPr>
              <w:rFonts w:cstheme="minorHAnsi"/>
            </w:rPr>
            <w:t xml:space="preserve"> and other allied health professionals where appropriate. An explicit and transparent process is used to minimize biases, distortions, and conflict of interests. See the AAO-HNS Guideline Manual at: </w:t>
          </w:r>
          <w:hyperlink r:id="rId10" w:history="1">
            <w:r w:rsidRPr="00590E4F">
              <w:rPr>
                <w:rStyle w:val="Hyperlink"/>
                <w:rFonts w:cstheme="minorHAnsi"/>
              </w:rPr>
              <w:t>http://bit.ly/CPG_Manual</w:t>
            </w:r>
          </w:hyperlink>
          <w:r w:rsidRPr="00590E4F">
            <w:rPr>
              <w:rFonts w:cstheme="minorHAnsi"/>
            </w:rPr>
            <w:t xml:space="preserve">  </w:t>
          </w:r>
        </w:p>
        <w:p w14:paraId="0CD8F38F" w14:textId="77777777" w:rsidR="007E76EA" w:rsidRPr="00590E4F" w:rsidRDefault="007E76EA" w:rsidP="00EF62B2">
          <w:pPr>
            <w:spacing w:after="0" w:line="240" w:lineRule="auto"/>
            <w:rPr>
              <w:rFonts w:cstheme="minorHAnsi"/>
            </w:rPr>
          </w:pPr>
        </w:p>
        <w:p w14:paraId="7A046773" w14:textId="77777777" w:rsidR="007E76EA" w:rsidRPr="00590E4F" w:rsidRDefault="007E76EA" w:rsidP="00EF62B2">
          <w:pPr>
            <w:spacing w:after="0" w:line="240" w:lineRule="auto"/>
            <w:rPr>
              <w:rFonts w:cstheme="minorHAnsi"/>
              <w:b/>
            </w:rPr>
          </w:pPr>
          <w:r w:rsidRPr="00590E4F">
            <w:rPr>
              <w:rFonts w:cstheme="minorHAnsi"/>
              <w:b/>
            </w:rPr>
            <w:t>Review Cycle</w:t>
          </w:r>
        </w:p>
        <w:p w14:paraId="160190F4" w14:textId="77777777" w:rsidR="007E76EA" w:rsidRPr="00590E4F" w:rsidRDefault="007E76EA" w:rsidP="00EF62B2">
          <w:pPr>
            <w:spacing w:after="0" w:line="240" w:lineRule="auto"/>
            <w:rPr>
              <w:rFonts w:cstheme="minorHAnsi"/>
              <w:b/>
              <w:u w:val="single"/>
            </w:rPr>
          </w:pPr>
        </w:p>
        <w:p w14:paraId="5522A2F4" w14:textId="30DCA5EA" w:rsidR="007E76EA" w:rsidRDefault="00590E4F" w:rsidP="00EF62B2">
          <w:pPr>
            <w:spacing w:after="0" w:line="240" w:lineRule="auto"/>
            <w:ind w:left="720"/>
            <w:rPr>
              <w:rFonts w:cstheme="minorHAnsi"/>
            </w:rPr>
          </w:pPr>
          <w:r>
            <w:rPr>
              <w:rFonts w:cstheme="minorHAnsi"/>
            </w:rPr>
            <w:t>CPGs are reviewed for updates every</w:t>
          </w:r>
          <w:r w:rsidR="007E76EA" w:rsidRPr="00590E4F">
            <w:rPr>
              <w:rFonts w:cstheme="minorHAnsi"/>
            </w:rPr>
            <w:t xml:space="preserve"> 5 years or less if warranted by new evidence</w:t>
          </w:r>
          <w:r>
            <w:rPr>
              <w:rFonts w:cstheme="minorHAnsi"/>
            </w:rPr>
            <w:t>.</w:t>
          </w:r>
        </w:p>
        <w:p w14:paraId="1BD5CD63" w14:textId="74351E76" w:rsidR="003742CB" w:rsidRDefault="003742CB" w:rsidP="00EF62B2">
          <w:pPr>
            <w:spacing w:after="0" w:line="240" w:lineRule="auto"/>
            <w:ind w:left="720"/>
            <w:rPr>
              <w:rFonts w:cstheme="minorHAnsi"/>
            </w:rPr>
          </w:pPr>
        </w:p>
        <w:p w14:paraId="783C5719" w14:textId="77777777" w:rsidR="003742CB" w:rsidRDefault="003742CB" w:rsidP="00EF62B2">
          <w:pPr>
            <w:spacing w:after="0" w:line="240" w:lineRule="auto"/>
            <w:rPr>
              <w:rFonts w:cstheme="minorHAnsi"/>
            </w:rPr>
          </w:pPr>
        </w:p>
        <w:p w14:paraId="0A6870B2" w14:textId="77777777" w:rsidR="00886507" w:rsidRDefault="003742CB" w:rsidP="00EF62B2">
          <w:pPr>
            <w:spacing w:after="0" w:line="240" w:lineRule="auto"/>
            <w:jc w:val="center"/>
            <w:rPr>
              <w:rFonts w:cstheme="minorHAnsi"/>
            </w:rPr>
          </w:pPr>
          <w:r>
            <w:rPr>
              <w:rFonts w:cstheme="minorHAnsi"/>
            </w:rPr>
            <w:t xml:space="preserve">To </w:t>
          </w:r>
          <w:r w:rsidRPr="00590E4F">
            <w:rPr>
              <w:rFonts w:cstheme="minorHAnsi"/>
            </w:rPr>
            <w:t xml:space="preserve">view </w:t>
          </w:r>
          <w:r>
            <w:rPr>
              <w:rFonts w:cstheme="minorHAnsi"/>
            </w:rPr>
            <w:t>published</w:t>
          </w:r>
          <w:r w:rsidRPr="00590E4F">
            <w:rPr>
              <w:rFonts w:cstheme="minorHAnsi"/>
            </w:rPr>
            <w:t xml:space="preserve"> </w:t>
          </w:r>
          <w:r>
            <w:rPr>
              <w:rFonts w:cstheme="minorHAnsi"/>
            </w:rPr>
            <w:t>Clinical Practice Guidelines</w:t>
          </w:r>
          <w:r w:rsidRPr="00590E4F">
            <w:rPr>
              <w:rFonts w:cstheme="minorHAnsi"/>
            </w:rPr>
            <w:t xml:space="preserve">, visit: </w:t>
          </w:r>
        </w:p>
        <w:p w14:paraId="34DE8A5B" w14:textId="304F388B" w:rsidR="003742CB" w:rsidRPr="00590E4F" w:rsidRDefault="003765A2" w:rsidP="00EF62B2">
          <w:pPr>
            <w:spacing w:after="0" w:line="240" w:lineRule="auto"/>
            <w:jc w:val="center"/>
            <w:rPr>
              <w:rFonts w:cstheme="minorHAnsi"/>
            </w:rPr>
          </w:pPr>
          <w:hyperlink r:id="rId11" w:history="1">
            <w:r w:rsidR="00886507" w:rsidRPr="00C15430">
              <w:rPr>
                <w:rStyle w:val="Hyperlink"/>
                <w:rFonts w:cstheme="minorHAnsi"/>
              </w:rPr>
              <w:t>https://www.entnet.org/content/clinical-practice-guidelines</w:t>
            </w:r>
          </w:hyperlink>
        </w:p>
        <w:p w14:paraId="182CE4C8" w14:textId="77777777" w:rsidR="007E76EA" w:rsidRPr="00590E4F" w:rsidRDefault="007E76EA" w:rsidP="00EF62B2">
          <w:pPr>
            <w:spacing w:after="0" w:line="240" w:lineRule="auto"/>
            <w:rPr>
              <w:rFonts w:cstheme="minorHAnsi"/>
              <w:b/>
            </w:rPr>
          </w:pPr>
        </w:p>
        <w:p w14:paraId="3581EF43" w14:textId="77777777" w:rsidR="0093611A" w:rsidRPr="00590E4F" w:rsidRDefault="0093611A" w:rsidP="00EF62B2">
          <w:pPr>
            <w:rPr>
              <w:rFonts w:cstheme="minorHAnsi"/>
            </w:rPr>
          </w:pPr>
        </w:p>
        <w:p w14:paraId="4F147F23" w14:textId="22C2BC04" w:rsidR="006F5710" w:rsidRDefault="006F5710" w:rsidP="00EF62B2">
          <w:pPr>
            <w:jc w:val="center"/>
            <w:rPr>
              <w:rFonts w:cstheme="minorHAnsi"/>
              <w:b/>
            </w:rPr>
          </w:pPr>
          <w:r w:rsidRPr="006A44AB">
            <w:rPr>
              <w:rFonts w:cstheme="minorHAnsi"/>
              <w:b/>
            </w:rPr>
            <w:lastRenderedPageBreak/>
            <w:t xml:space="preserve">Clinical Practice Guideline </w:t>
          </w:r>
          <w:r w:rsidR="007E76EA" w:rsidRPr="006A44AB">
            <w:rPr>
              <w:rFonts w:cstheme="minorHAnsi"/>
              <w:b/>
            </w:rPr>
            <w:t>Topic Submission Form</w:t>
          </w:r>
        </w:p>
        <w:p w14:paraId="23B3AD63" w14:textId="77777777" w:rsidR="00066A92" w:rsidRDefault="00066A92" w:rsidP="00EF62B2">
          <w:pPr>
            <w:jc w:val="center"/>
            <w:rPr>
              <w:rFonts w:cstheme="minorHAnsi"/>
              <w:b/>
            </w:rPr>
          </w:pPr>
        </w:p>
        <w:p w14:paraId="38F2CFA6" w14:textId="22A454A0" w:rsidR="00604BCD" w:rsidRDefault="00B94D58" w:rsidP="00EF62B2">
          <w:pPr>
            <w:rPr>
              <w:rFonts w:cstheme="minorHAnsi"/>
              <w:bCs/>
            </w:rPr>
          </w:pPr>
          <w:r w:rsidRPr="00B94D58">
            <w:rPr>
              <w:rFonts w:cstheme="minorHAnsi"/>
              <w:b/>
            </w:rPr>
            <w:t>Instructions</w:t>
          </w:r>
          <w:r w:rsidR="006F5710">
            <w:rPr>
              <w:rFonts w:cstheme="minorHAnsi"/>
              <w:b/>
            </w:rPr>
            <w:t xml:space="preserve">: </w:t>
          </w:r>
          <w:r w:rsidRPr="00B94D58">
            <w:rPr>
              <w:rFonts w:cstheme="minorHAnsi"/>
              <w:bCs/>
            </w:rPr>
            <w:t xml:space="preserve">To submit a topic, </w:t>
          </w:r>
          <w:r w:rsidR="00EA6A37">
            <w:rPr>
              <w:rFonts w:cstheme="minorHAnsi"/>
              <w:bCs/>
            </w:rPr>
            <w:t xml:space="preserve">please </w:t>
          </w:r>
          <w:r w:rsidRPr="00B94D58">
            <w:rPr>
              <w:rFonts w:cstheme="minorHAnsi"/>
              <w:bCs/>
            </w:rPr>
            <w:t xml:space="preserve">complete </w:t>
          </w:r>
          <w:r w:rsidR="006F5710">
            <w:rPr>
              <w:rFonts w:cstheme="minorHAnsi"/>
              <w:bCs/>
            </w:rPr>
            <w:t xml:space="preserve">all </w:t>
          </w:r>
          <w:r>
            <w:rPr>
              <w:rFonts w:cstheme="minorHAnsi"/>
              <w:bCs/>
            </w:rPr>
            <w:t>the fields below</w:t>
          </w:r>
          <w:r w:rsidR="007C306D">
            <w:rPr>
              <w:rFonts w:cstheme="minorHAnsi"/>
              <w:bCs/>
            </w:rPr>
            <w:t xml:space="preserve"> and email </w:t>
          </w:r>
          <w:r w:rsidR="006F5710">
            <w:rPr>
              <w:rFonts w:cstheme="minorHAnsi"/>
              <w:bCs/>
            </w:rPr>
            <w:t>to</w:t>
          </w:r>
          <w:r w:rsidR="007C306D">
            <w:rPr>
              <w:rFonts w:cstheme="minorHAnsi"/>
              <w:bCs/>
            </w:rPr>
            <w:t xml:space="preserve"> </w:t>
          </w:r>
          <w:hyperlink r:id="rId12" w:history="1">
            <w:r w:rsidR="007C306D" w:rsidRPr="002850FC">
              <w:rPr>
                <w:rStyle w:val="Hyperlink"/>
                <w:rFonts w:cstheme="minorHAnsi"/>
                <w:bCs/>
              </w:rPr>
              <w:t>quality@entnet.org</w:t>
            </w:r>
          </w:hyperlink>
          <w:r w:rsidR="002B5C78">
            <w:rPr>
              <w:rFonts w:cstheme="minorHAnsi"/>
              <w:bCs/>
            </w:rPr>
            <w:t xml:space="preserve">. </w:t>
          </w:r>
        </w:p>
        <w:p w14:paraId="14E2A1F2" w14:textId="77777777" w:rsidR="00604BCD" w:rsidRPr="006A44AB" w:rsidRDefault="00604BCD" w:rsidP="00EF62B2">
          <w:pPr>
            <w:rPr>
              <w:rFonts w:cstheme="minorHAnsi"/>
              <w:bCs/>
            </w:rPr>
          </w:pPr>
        </w:p>
        <w:p w14:paraId="003D241E" w14:textId="3D08A6F0"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Submitted by:</w:t>
          </w:r>
          <w:r w:rsidR="00A83B35">
            <w:rPr>
              <w:rFonts w:cstheme="minorHAnsi"/>
              <w:b/>
              <w:bCs/>
            </w:rPr>
            <w:t xml:space="preserve"> </w:t>
          </w:r>
        </w:p>
        <w:sdt>
          <w:sdtPr>
            <w:rPr>
              <w:rFonts w:eastAsia="MS PGothic" w:cstheme="minorHAnsi"/>
            </w:rPr>
            <w:id w:val="-1903135202"/>
            <w:placeholder>
              <w:docPart w:val="DefaultPlaceholder_-1854013440"/>
            </w:placeholder>
            <w:showingPlcHdr/>
          </w:sdtPr>
          <w:sdtEndPr/>
          <w:sdtContent>
            <w:p w14:paraId="41118635" w14:textId="4F4C513D" w:rsidR="00D669AE" w:rsidRPr="000321DD" w:rsidRDefault="008D77A7" w:rsidP="00EF62B2">
              <w:pPr>
                <w:rPr>
                  <w:rFonts w:eastAsia="MS PGothic" w:cstheme="minorHAnsi"/>
                </w:rPr>
              </w:pPr>
              <w:r w:rsidRPr="00753B50">
                <w:rPr>
                  <w:rStyle w:val="PlaceholderText"/>
                </w:rPr>
                <w:t>Click or tap here to enter text.</w:t>
              </w:r>
            </w:p>
          </w:sdtContent>
        </w:sdt>
        <w:p w14:paraId="384E428F" w14:textId="77777777" w:rsidR="00D669AE" w:rsidRPr="000321DD" w:rsidRDefault="00D669AE" w:rsidP="00EF62B2">
          <w:pPr>
            <w:rPr>
              <w:rFonts w:cstheme="minorHAnsi"/>
            </w:rPr>
          </w:pPr>
        </w:p>
        <w:p w14:paraId="449F3B0F" w14:textId="113374A0"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 xml:space="preserve">Sponsoring entity/AAO-HNS committee: </w:t>
          </w:r>
        </w:p>
        <w:sdt>
          <w:sdtPr>
            <w:rPr>
              <w:rFonts w:cstheme="minorHAnsi"/>
            </w:rPr>
            <w:id w:val="-297377466"/>
            <w:placeholder>
              <w:docPart w:val="DefaultPlaceholder_-1854013440"/>
            </w:placeholder>
            <w:showingPlcHdr/>
          </w:sdtPr>
          <w:sdtEndPr/>
          <w:sdtContent>
            <w:p w14:paraId="3742477C" w14:textId="0AEDEC17" w:rsidR="00FE71C8" w:rsidRPr="000321DD" w:rsidRDefault="006F5710" w:rsidP="00EF62B2">
              <w:pPr>
                <w:rPr>
                  <w:rFonts w:cstheme="minorHAnsi"/>
                </w:rPr>
              </w:pPr>
              <w:r w:rsidRPr="00753B50">
                <w:rPr>
                  <w:rStyle w:val="PlaceholderText"/>
                </w:rPr>
                <w:t>Click or tap here to enter text.</w:t>
              </w:r>
            </w:p>
          </w:sdtContent>
        </w:sdt>
        <w:p w14:paraId="2BA99614" w14:textId="483A9FB7" w:rsidR="007E76EA" w:rsidRPr="000321DD" w:rsidRDefault="007E76EA" w:rsidP="00EF62B2">
          <w:pPr>
            <w:rPr>
              <w:rFonts w:cstheme="minorHAnsi"/>
            </w:rPr>
          </w:pPr>
        </w:p>
        <w:p w14:paraId="6B0F0360" w14:textId="5EB9DE09" w:rsidR="00FE71C8"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 xml:space="preserve">Please appoint one representative to attend a planning call </w:t>
          </w:r>
          <w:r w:rsidR="00AE7741" w:rsidRPr="000321DD">
            <w:rPr>
              <w:rFonts w:cstheme="minorHAnsi"/>
              <w:b/>
              <w:bCs/>
            </w:rPr>
            <w:t>if</w:t>
          </w:r>
          <w:r w:rsidRPr="000321DD">
            <w:rPr>
              <w:rFonts w:cstheme="minorHAnsi"/>
              <w:b/>
              <w:bCs/>
            </w:rPr>
            <w:t xml:space="preserve"> the topic </w:t>
          </w:r>
          <w:r w:rsidR="009713B5">
            <w:rPr>
              <w:rFonts w:cstheme="minorHAnsi"/>
              <w:b/>
              <w:bCs/>
            </w:rPr>
            <w:t>is</w:t>
          </w:r>
          <w:r w:rsidRPr="000321DD">
            <w:rPr>
              <w:rFonts w:cstheme="minorHAnsi"/>
              <w:b/>
              <w:bCs/>
            </w:rPr>
            <w:t xml:space="preserve"> selected:</w:t>
          </w:r>
          <w:r w:rsidRPr="000321DD">
            <w:rPr>
              <w:rFonts w:cstheme="minorHAnsi"/>
              <w:b/>
              <w:bCs/>
            </w:rPr>
            <w:tab/>
          </w:r>
        </w:p>
        <w:sdt>
          <w:sdtPr>
            <w:rPr>
              <w:rFonts w:cstheme="minorHAnsi"/>
            </w:rPr>
            <w:id w:val="729044645"/>
            <w:placeholder>
              <w:docPart w:val="DefaultPlaceholder_-1854013440"/>
            </w:placeholder>
            <w:showingPlcHdr/>
          </w:sdtPr>
          <w:sdtEndPr/>
          <w:sdtContent>
            <w:p w14:paraId="63148146" w14:textId="2D149B77" w:rsidR="00FE71C8" w:rsidRPr="000321DD" w:rsidRDefault="006F5710" w:rsidP="00EF62B2">
              <w:pPr>
                <w:rPr>
                  <w:rFonts w:cstheme="minorHAnsi"/>
                </w:rPr>
              </w:pPr>
              <w:r w:rsidRPr="000321DD">
                <w:rPr>
                  <w:rStyle w:val="PlaceholderText"/>
                  <w:rFonts w:cstheme="minorHAnsi"/>
                </w:rPr>
                <w:t>Click or tap here to enter text.</w:t>
              </w:r>
            </w:p>
          </w:sdtContent>
        </w:sdt>
        <w:p w14:paraId="2D893407" w14:textId="017D370F" w:rsidR="007E76EA" w:rsidRPr="000321DD" w:rsidRDefault="007E76EA" w:rsidP="00EF62B2">
          <w:pPr>
            <w:rPr>
              <w:rFonts w:cstheme="minorHAnsi"/>
            </w:rPr>
          </w:pPr>
        </w:p>
        <w:p w14:paraId="039DC55E" w14:textId="18955870"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Proposed Topic:</w:t>
          </w:r>
        </w:p>
        <w:sdt>
          <w:sdtPr>
            <w:rPr>
              <w:rFonts w:cstheme="minorHAnsi"/>
            </w:rPr>
            <w:id w:val="1698420891"/>
            <w:placeholder>
              <w:docPart w:val="DefaultPlaceholder_-1854013440"/>
            </w:placeholder>
            <w:showingPlcHdr/>
          </w:sdtPr>
          <w:sdtEndPr/>
          <w:sdtContent>
            <w:p w14:paraId="56A94BF0" w14:textId="79814122" w:rsidR="007E76EA" w:rsidRPr="000321DD" w:rsidRDefault="006F5710" w:rsidP="00EF62B2">
              <w:pPr>
                <w:rPr>
                  <w:rFonts w:cstheme="minorHAnsi"/>
                </w:rPr>
              </w:pPr>
              <w:r w:rsidRPr="000321DD">
                <w:rPr>
                  <w:rStyle w:val="PlaceholderText"/>
                  <w:rFonts w:cstheme="minorHAnsi"/>
                </w:rPr>
                <w:t>Click or tap here to enter text.</w:t>
              </w:r>
            </w:p>
          </w:sdtContent>
        </w:sdt>
        <w:p w14:paraId="4DCBA269" w14:textId="77777777" w:rsidR="00237A2F" w:rsidRPr="000321DD" w:rsidRDefault="00237A2F" w:rsidP="00EF62B2">
          <w:pPr>
            <w:rPr>
              <w:rFonts w:cstheme="minorHAnsi"/>
            </w:rPr>
          </w:pPr>
        </w:p>
        <w:p w14:paraId="37D31725" w14:textId="3A8CFCD1"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Was this topic previously submitted to the GTF? If yes, please note the year(s) it was submitted.</w:t>
          </w:r>
        </w:p>
        <w:sdt>
          <w:sdtPr>
            <w:rPr>
              <w:rFonts w:cstheme="minorHAnsi"/>
            </w:rPr>
            <w:id w:val="1805504646"/>
            <w:placeholder>
              <w:docPart w:val="DefaultPlaceholder_-1854013440"/>
            </w:placeholder>
            <w:showingPlcHdr/>
          </w:sdtPr>
          <w:sdtEndPr/>
          <w:sdtContent>
            <w:p w14:paraId="145990FE" w14:textId="3DF8675A" w:rsidR="00237A2F" w:rsidRPr="000321DD" w:rsidRDefault="006F5710" w:rsidP="00EF62B2">
              <w:pPr>
                <w:rPr>
                  <w:rFonts w:cstheme="minorHAnsi"/>
                </w:rPr>
              </w:pPr>
              <w:r w:rsidRPr="000321DD">
                <w:rPr>
                  <w:rStyle w:val="PlaceholderText"/>
                  <w:rFonts w:cstheme="minorHAnsi"/>
                </w:rPr>
                <w:t>Click or tap here to enter text.</w:t>
              </w:r>
            </w:p>
          </w:sdtContent>
        </w:sdt>
        <w:p w14:paraId="382BC1EE" w14:textId="4DA11EB5" w:rsidR="007E76EA" w:rsidRPr="000321DD" w:rsidRDefault="007E76EA" w:rsidP="00EF62B2">
          <w:pPr>
            <w:rPr>
              <w:rFonts w:cstheme="minorHAnsi"/>
            </w:rPr>
          </w:pPr>
        </w:p>
        <w:p w14:paraId="426DB15D" w14:textId="77777777" w:rsidR="006A44AB" w:rsidRDefault="006A44AB" w:rsidP="00EF62B2">
          <w:pPr>
            <w:shd w:val="clear" w:color="auto" w:fill="F2F2F2" w:themeFill="background1" w:themeFillShade="F2"/>
            <w:rPr>
              <w:rFonts w:cstheme="minorHAnsi"/>
              <w:b/>
              <w:bCs/>
            </w:rPr>
            <w:sectPr w:rsidR="006A44AB" w:rsidSect="007E76EA">
              <w:headerReference w:type="default" r:id="rId13"/>
              <w:footerReference w:type="default" r:id="rId14"/>
              <w:pgSz w:w="12240" w:h="15840"/>
              <w:pgMar w:top="1440" w:right="1440" w:bottom="1440" w:left="1440" w:header="274" w:footer="720" w:gutter="0"/>
              <w:cols w:space="720"/>
              <w:docGrid w:linePitch="360"/>
            </w:sectPr>
          </w:pPr>
        </w:p>
        <w:p w14:paraId="4AACAD42" w14:textId="086F4379" w:rsidR="006A44AB" w:rsidRPr="006A44AB" w:rsidRDefault="007E76EA" w:rsidP="00604BCD">
          <w:pPr>
            <w:pBdr>
              <w:bottom w:val="single" w:sz="4" w:space="1" w:color="auto"/>
            </w:pBdr>
            <w:shd w:val="clear" w:color="auto" w:fill="F2F2F2" w:themeFill="background1" w:themeFillShade="F2"/>
            <w:rPr>
              <w:rFonts w:cstheme="minorHAnsi"/>
              <w:b/>
              <w:bCs/>
            </w:rPr>
            <w:sectPr w:rsidR="006A44AB" w:rsidRPr="006A44AB" w:rsidSect="006A44AB">
              <w:type w:val="continuous"/>
              <w:pgSz w:w="12240" w:h="15840"/>
              <w:pgMar w:top="1440" w:right="1440" w:bottom="1440" w:left="1440" w:header="274" w:footer="720" w:gutter="0"/>
              <w:cols w:space="720"/>
              <w:docGrid w:linePitch="360"/>
            </w:sectPr>
          </w:pPr>
          <w:r w:rsidRPr="000321DD">
            <w:rPr>
              <w:rFonts w:cstheme="minorHAnsi"/>
              <w:b/>
              <w:bCs/>
            </w:rPr>
            <w:t>Category</w:t>
          </w:r>
          <w:r w:rsidR="00615F77" w:rsidRPr="000321DD">
            <w:rPr>
              <w:rFonts w:cstheme="minorHAnsi"/>
              <w:b/>
              <w:bCs/>
            </w:rPr>
            <w:t>:</w:t>
          </w:r>
        </w:p>
        <w:p w14:paraId="41A34D69" w14:textId="77777777" w:rsidR="00625BF7" w:rsidRDefault="00625BF7" w:rsidP="00625BF7">
          <w:pPr>
            <w:rPr>
              <w:rFonts w:cstheme="minorHAnsi"/>
            </w:rPr>
          </w:pPr>
          <w:sdt>
            <w:sdtPr>
              <w:rPr>
                <w:rFonts w:cstheme="minorHAnsi"/>
              </w:rPr>
              <w:id w:val="-1753193426"/>
              <w14:checkbox>
                <w14:checked w14:val="0"/>
                <w14:checkedState w14:val="2612" w14:font="MS Gothic"/>
                <w14:uncheckedState w14:val="2610" w14:font="MS Gothic"/>
              </w14:checkbox>
            </w:sdtPr>
            <w:sdtContent>
              <w:r w:rsidRPr="000321DD">
                <w:rPr>
                  <w:rFonts w:ascii="Segoe UI Symbol" w:eastAsia="MS Gothic" w:hAnsi="Segoe UI Symbol" w:cs="Segoe UI Symbol"/>
                </w:rPr>
                <w:t>☐</w:t>
              </w:r>
            </w:sdtContent>
          </w:sdt>
          <w:r w:rsidRPr="003742CB">
            <w:rPr>
              <w:rFonts w:cstheme="minorHAnsi"/>
            </w:rPr>
            <w:t xml:space="preserve"> Allergy</w:t>
          </w:r>
          <w:r>
            <w:rPr>
              <w:rFonts w:cstheme="minorHAnsi"/>
            </w:rPr>
            <w:t xml:space="preserve">    </w:t>
          </w:r>
          <w:sdt>
            <w:sdtPr>
              <w:rPr>
                <w:rFonts w:cstheme="minorHAnsi"/>
              </w:rPr>
              <w:id w:val="-10280228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0321DD">
            <w:rPr>
              <w:rFonts w:cstheme="minorHAnsi"/>
            </w:rPr>
            <w:t>Head and Neck</w:t>
          </w:r>
          <w:r>
            <w:rPr>
              <w:rFonts w:cstheme="minorHAnsi"/>
            </w:rPr>
            <w:t xml:space="preserve">    </w:t>
          </w:r>
          <w:sdt>
            <w:sdtPr>
              <w:rPr>
                <w:rFonts w:cstheme="minorHAnsi"/>
              </w:rPr>
              <w:id w:val="128430612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321DD">
            <w:rPr>
              <w:rFonts w:cstheme="minorHAnsi"/>
            </w:rPr>
            <w:t xml:space="preserve"> Laryngology</w:t>
          </w:r>
          <w:r>
            <w:rPr>
              <w:rFonts w:cstheme="minorHAnsi"/>
            </w:rPr>
            <w:t xml:space="preserve">    </w:t>
          </w:r>
          <w:sdt>
            <w:sdtPr>
              <w:rPr>
                <w:rFonts w:cstheme="minorHAnsi"/>
              </w:rPr>
              <w:id w:val="21022917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321DD">
            <w:rPr>
              <w:rFonts w:cstheme="minorHAnsi"/>
            </w:rPr>
            <w:t xml:space="preserve"> Otology</w:t>
          </w:r>
          <w:r>
            <w:rPr>
              <w:rFonts w:cstheme="minorHAnsi"/>
            </w:rPr>
            <w:t xml:space="preserve">    </w:t>
          </w:r>
          <w:sdt>
            <w:sdtPr>
              <w:rPr>
                <w:rFonts w:cstheme="minorHAnsi"/>
              </w:rPr>
              <w:id w:val="-845946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321DD">
            <w:rPr>
              <w:rFonts w:cstheme="minorHAnsi"/>
            </w:rPr>
            <w:t xml:space="preserve"> Neurotology</w:t>
          </w:r>
        </w:p>
        <w:p w14:paraId="30DD9880" w14:textId="77777777" w:rsidR="00625BF7" w:rsidRDefault="00625BF7" w:rsidP="00625BF7">
          <w:pPr>
            <w:rPr>
              <w:rFonts w:cstheme="minorHAnsi"/>
            </w:rPr>
          </w:pPr>
          <w:sdt>
            <w:sdtPr>
              <w:rPr>
                <w:rFonts w:cstheme="minorHAnsi"/>
              </w:rPr>
              <w:id w:val="-30747088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321DD">
            <w:rPr>
              <w:rFonts w:cstheme="minorHAnsi"/>
            </w:rPr>
            <w:t xml:space="preserve"> Facial</w:t>
          </w:r>
          <w:r>
            <w:rPr>
              <w:rFonts w:cstheme="minorHAnsi"/>
            </w:rPr>
            <w:t xml:space="preserve"> </w:t>
          </w:r>
          <w:r w:rsidRPr="000321DD">
            <w:rPr>
              <w:rFonts w:cstheme="minorHAnsi"/>
            </w:rPr>
            <w:t>Plastics/Reconstructive</w:t>
          </w:r>
          <w:r>
            <w:rPr>
              <w:rFonts w:cstheme="minorHAnsi"/>
            </w:rPr>
            <w:t xml:space="preserve">    </w:t>
          </w:r>
          <w:sdt>
            <w:sdtPr>
              <w:rPr>
                <w:rFonts w:cstheme="minorHAnsi"/>
              </w:rPr>
              <w:id w:val="205071614"/>
              <w14:checkbox>
                <w14:checked w14:val="0"/>
                <w14:checkedState w14:val="2612" w14:font="MS Gothic"/>
                <w14:uncheckedState w14:val="2610" w14:font="MS Gothic"/>
              </w14:checkbox>
            </w:sdtPr>
            <w:sdtContent>
              <w:r w:rsidRPr="000321DD">
                <w:rPr>
                  <w:rFonts w:ascii="Segoe UI Symbol" w:eastAsia="MS Gothic" w:hAnsi="Segoe UI Symbol" w:cs="Segoe UI Symbol"/>
                </w:rPr>
                <w:t>☐</w:t>
              </w:r>
            </w:sdtContent>
          </w:sdt>
          <w:r w:rsidRPr="000321DD">
            <w:rPr>
              <w:rFonts w:cstheme="minorHAnsi"/>
            </w:rPr>
            <w:t xml:space="preserve"> Pediatric</w:t>
          </w:r>
          <w:r>
            <w:rPr>
              <w:rFonts w:cstheme="minorHAnsi"/>
            </w:rPr>
            <w:t xml:space="preserve">    </w:t>
          </w:r>
          <w:sdt>
            <w:sdtPr>
              <w:rPr>
                <w:rFonts w:cstheme="minorHAnsi"/>
              </w:rPr>
              <w:id w:val="148235909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321DD">
            <w:rPr>
              <w:rFonts w:cstheme="minorHAnsi"/>
            </w:rPr>
            <w:t xml:space="preserve"> Rhinology</w:t>
          </w:r>
          <w:r>
            <w:rPr>
              <w:rFonts w:cstheme="minorHAnsi"/>
            </w:rPr>
            <w:t xml:space="preserve">    </w:t>
          </w:r>
          <w:sdt>
            <w:sdtPr>
              <w:rPr>
                <w:rFonts w:cstheme="minorHAnsi"/>
              </w:rPr>
              <w:id w:val="4194513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321DD">
            <w:rPr>
              <w:rFonts w:cstheme="minorHAnsi"/>
            </w:rPr>
            <w:t xml:space="preserve"> Sleep</w:t>
          </w:r>
          <w:r>
            <w:rPr>
              <w:rFonts w:cstheme="minorHAnsi"/>
            </w:rPr>
            <w:t xml:space="preserve">   </w:t>
          </w:r>
        </w:p>
        <w:p w14:paraId="40303ACB" w14:textId="77777777" w:rsidR="00625BF7" w:rsidRPr="000321DD" w:rsidRDefault="00625BF7" w:rsidP="00625BF7">
          <w:pPr>
            <w:rPr>
              <w:rFonts w:cstheme="minorHAnsi"/>
            </w:rPr>
          </w:pPr>
          <w:sdt>
            <w:sdtPr>
              <w:rPr>
                <w:rFonts w:cstheme="minorHAnsi"/>
              </w:rPr>
              <w:id w:val="133118337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0321DD">
            <w:rPr>
              <w:rFonts w:cstheme="minorHAnsi"/>
            </w:rPr>
            <w:t>Other, specify</w:t>
          </w:r>
          <w:r>
            <w:rPr>
              <w:rFonts w:cstheme="minorHAnsi"/>
            </w:rPr>
            <w:t xml:space="preserve">: </w:t>
          </w:r>
          <w:sdt>
            <w:sdtPr>
              <w:rPr>
                <w:rFonts w:cstheme="minorHAnsi"/>
              </w:rPr>
              <w:id w:val="-1895044084"/>
              <w:placeholder>
                <w:docPart w:val="2451BAB663D446C7880407F2A56207DC"/>
              </w:placeholder>
              <w:showingPlcHdr/>
            </w:sdtPr>
            <w:sdtContent>
              <w:r w:rsidRPr="00753B50">
                <w:rPr>
                  <w:rStyle w:val="PlaceholderText"/>
                </w:rPr>
                <w:t>Click or tap here to enter text.</w:t>
              </w:r>
            </w:sdtContent>
          </w:sdt>
        </w:p>
        <w:p w14:paraId="1F92748B" w14:textId="77777777" w:rsidR="00C52A29" w:rsidRPr="000321DD" w:rsidRDefault="00C52A29" w:rsidP="00EF62B2">
          <w:pPr>
            <w:rPr>
              <w:rFonts w:cstheme="minorHAnsi"/>
            </w:rPr>
          </w:pPr>
        </w:p>
        <w:p w14:paraId="5D499471" w14:textId="2FC92F9F"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Rationale: Do current guidelines exist?</w:t>
          </w:r>
        </w:p>
        <w:sdt>
          <w:sdtPr>
            <w:rPr>
              <w:rFonts w:cstheme="minorHAnsi"/>
            </w:rPr>
            <w:id w:val="-8529484"/>
            <w:placeholder>
              <w:docPart w:val="DefaultPlaceholder_-1854013440"/>
            </w:placeholder>
            <w:showingPlcHdr/>
          </w:sdtPr>
          <w:sdtEndPr/>
          <w:sdtContent>
            <w:p w14:paraId="3ABD53A3" w14:textId="5A99E67F" w:rsidR="006A44AB" w:rsidRDefault="007C306D" w:rsidP="00EF62B2">
              <w:pPr>
                <w:rPr>
                  <w:rFonts w:cstheme="minorHAnsi"/>
                </w:rPr>
              </w:pPr>
              <w:r w:rsidRPr="00753B50">
                <w:rPr>
                  <w:rStyle w:val="PlaceholderText"/>
                </w:rPr>
                <w:t>Click or tap here to enter text.</w:t>
              </w:r>
            </w:p>
          </w:sdtContent>
        </w:sdt>
        <w:p w14:paraId="50836BAA" w14:textId="77777777" w:rsidR="00C52A29" w:rsidRPr="000321DD" w:rsidRDefault="00C52A29" w:rsidP="00EF62B2">
          <w:pPr>
            <w:rPr>
              <w:rFonts w:cstheme="minorHAnsi"/>
            </w:rPr>
          </w:pPr>
        </w:p>
        <w:p w14:paraId="5E57F163" w14:textId="4BBFEDE4"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lastRenderedPageBreak/>
            <w:t>Briefly describe prevalence, incidence, and socioeconomic burden and if possible, provide the percent of patients who are not currently receiving optimal care</w:t>
          </w:r>
          <w:r w:rsidR="00FE71C8" w:rsidRPr="000321DD">
            <w:rPr>
              <w:rFonts w:cstheme="minorHAnsi"/>
              <w:b/>
              <w:bCs/>
            </w:rPr>
            <w:t>.</w:t>
          </w:r>
        </w:p>
        <w:sdt>
          <w:sdtPr>
            <w:rPr>
              <w:rFonts w:cstheme="minorHAnsi"/>
            </w:rPr>
            <w:id w:val="49822124"/>
            <w:placeholder>
              <w:docPart w:val="DefaultPlaceholder_-1854013440"/>
            </w:placeholder>
            <w:showingPlcHdr/>
          </w:sdtPr>
          <w:sdtEndPr/>
          <w:sdtContent>
            <w:p w14:paraId="580133E7" w14:textId="237147C6" w:rsidR="00FE71C8" w:rsidRPr="000321DD" w:rsidRDefault="006F5710" w:rsidP="00EF62B2">
              <w:pPr>
                <w:rPr>
                  <w:rFonts w:cstheme="minorHAnsi"/>
                </w:rPr>
              </w:pPr>
              <w:r w:rsidRPr="000321DD">
                <w:rPr>
                  <w:rStyle w:val="PlaceholderText"/>
                  <w:rFonts w:cstheme="minorHAnsi"/>
                </w:rPr>
                <w:t>Click or tap here to enter text.</w:t>
              </w:r>
            </w:p>
          </w:sdtContent>
        </w:sdt>
        <w:p w14:paraId="6ED43FF3" w14:textId="2B5A20AD" w:rsidR="007E76EA" w:rsidRPr="000321DD" w:rsidRDefault="007E76EA" w:rsidP="00EF62B2">
          <w:pPr>
            <w:rPr>
              <w:rFonts w:cstheme="minorHAnsi"/>
            </w:rPr>
          </w:pPr>
        </w:p>
        <w:p w14:paraId="5FA63713" w14:textId="6FD05573"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What is known about poor outcomes from sub-optimal treatment of this condition/topic?</w:t>
          </w:r>
        </w:p>
        <w:sdt>
          <w:sdtPr>
            <w:rPr>
              <w:rFonts w:cstheme="minorHAnsi"/>
            </w:rPr>
            <w:id w:val="1248469447"/>
            <w:placeholder>
              <w:docPart w:val="DefaultPlaceholder_-1854013440"/>
            </w:placeholder>
            <w:showingPlcHdr/>
          </w:sdtPr>
          <w:sdtEndPr/>
          <w:sdtContent>
            <w:p w14:paraId="069BC007" w14:textId="622ACF39" w:rsidR="007E76EA" w:rsidRPr="000321DD" w:rsidRDefault="006F5710" w:rsidP="00EF62B2">
              <w:pPr>
                <w:rPr>
                  <w:rFonts w:cstheme="minorHAnsi"/>
                </w:rPr>
              </w:pPr>
              <w:r w:rsidRPr="000321DD">
                <w:rPr>
                  <w:rStyle w:val="PlaceholderText"/>
                  <w:rFonts w:cstheme="minorHAnsi"/>
                </w:rPr>
                <w:t>Click or tap here to enter text.</w:t>
              </w:r>
            </w:p>
          </w:sdtContent>
        </w:sdt>
        <w:p w14:paraId="0E7B42A3" w14:textId="77777777" w:rsidR="00BF02F2" w:rsidRPr="000321DD" w:rsidRDefault="00BF02F2" w:rsidP="00EF62B2">
          <w:pPr>
            <w:rPr>
              <w:rFonts w:cstheme="minorHAnsi"/>
            </w:rPr>
          </w:pPr>
        </w:p>
        <w:p w14:paraId="20228424" w14:textId="266B108B"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Please describe any gaps in practice and quality improvement opportunities that this topic would address.</w:t>
          </w:r>
        </w:p>
        <w:sdt>
          <w:sdtPr>
            <w:rPr>
              <w:rFonts w:cstheme="minorHAnsi"/>
            </w:rPr>
            <w:id w:val="-272174593"/>
            <w:placeholder>
              <w:docPart w:val="DefaultPlaceholder_-1854013440"/>
            </w:placeholder>
            <w:showingPlcHdr/>
          </w:sdtPr>
          <w:sdtEndPr/>
          <w:sdtContent>
            <w:p w14:paraId="6D4C7736" w14:textId="0F83931E" w:rsidR="00FE71C8" w:rsidRPr="000321DD" w:rsidRDefault="006F5710" w:rsidP="00EF62B2">
              <w:pPr>
                <w:rPr>
                  <w:rFonts w:cstheme="minorHAnsi"/>
                </w:rPr>
              </w:pPr>
              <w:r w:rsidRPr="000321DD">
                <w:rPr>
                  <w:rStyle w:val="PlaceholderText"/>
                  <w:rFonts w:cstheme="minorHAnsi"/>
                </w:rPr>
                <w:t>Click or tap here to enter text.</w:t>
              </w:r>
            </w:p>
          </w:sdtContent>
        </w:sdt>
        <w:p w14:paraId="17FA56E0" w14:textId="77777777" w:rsidR="00BF02F2" w:rsidRPr="000321DD" w:rsidRDefault="00BF02F2" w:rsidP="00EF62B2">
          <w:pPr>
            <w:rPr>
              <w:rFonts w:cstheme="minorHAnsi"/>
            </w:rPr>
          </w:pPr>
        </w:p>
        <w:p w14:paraId="574A81C9" w14:textId="74667065"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 xml:space="preserve">How could a guideline on this topic positively impact clinical practice or patient outcomes? </w:t>
          </w:r>
        </w:p>
        <w:sdt>
          <w:sdtPr>
            <w:rPr>
              <w:rFonts w:cstheme="minorHAnsi"/>
            </w:rPr>
            <w:id w:val="-413163038"/>
            <w:placeholder>
              <w:docPart w:val="DefaultPlaceholder_-1854013440"/>
            </w:placeholder>
            <w:showingPlcHdr/>
          </w:sdtPr>
          <w:sdtEndPr/>
          <w:sdtContent>
            <w:p w14:paraId="22709FE4" w14:textId="41CADDF3" w:rsidR="00FE71C8" w:rsidRPr="000321DD" w:rsidRDefault="006F5710" w:rsidP="00EF62B2">
              <w:pPr>
                <w:rPr>
                  <w:rFonts w:cstheme="minorHAnsi"/>
                </w:rPr>
              </w:pPr>
              <w:r w:rsidRPr="000321DD">
                <w:rPr>
                  <w:rStyle w:val="PlaceholderText"/>
                  <w:rFonts w:cstheme="minorHAnsi"/>
                </w:rPr>
                <w:t>Click or tap here to enter text.</w:t>
              </w:r>
            </w:p>
          </w:sdtContent>
        </w:sdt>
        <w:p w14:paraId="7C3205AF" w14:textId="77777777" w:rsidR="00BF02F2" w:rsidRPr="000321DD" w:rsidRDefault="00BF02F2" w:rsidP="00EF62B2">
          <w:pPr>
            <w:rPr>
              <w:rFonts w:cstheme="minorHAnsi"/>
            </w:rPr>
          </w:pPr>
        </w:p>
        <w:p w14:paraId="1C9E7A09" w14:textId="470A963A" w:rsidR="00FE71C8"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Please list in bullets or questions the 3 to 5 most pressing aspects of care related to this topic.</w:t>
          </w:r>
          <w:r w:rsidRPr="000321DD">
            <w:rPr>
              <w:rFonts w:cstheme="minorHAnsi"/>
              <w:b/>
              <w:bCs/>
            </w:rPr>
            <w:tab/>
          </w:r>
        </w:p>
        <w:sdt>
          <w:sdtPr>
            <w:rPr>
              <w:rFonts w:cstheme="minorHAnsi"/>
            </w:rPr>
            <w:id w:val="-2112509098"/>
            <w:placeholder>
              <w:docPart w:val="DefaultPlaceholder_-1854013440"/>
            </w:placeholder>
            <w:showingPlcHdr/>
          </w:sdtPr>
          <w:sdtEndPr/>
          <w:sdtContent>
            <w:p w14:paraId="12EACBB6" w14:textId="7F998206" w:rsidR="00FE71C8" w:rsidRPr="000321DD" w:rsidRDefault="006F5710" w:rsidP="00EF62B2">
              <w:pPr>
                <w:rPr>
                  <w:rFonts w:cstheme="minorHAnsi"/>
                </w:rPr>
              </w:pPr>
              <w:r w:rsidRPr="000321DD">
                <w:rPr>
                  <w:rStyle w:val="PlaceholderText"/>
                  <w:rFonts w:cstheme="minorHAnsi"/>
                </w:rPr>
                <w:t>Click or tap here to enter text.</w:t>
              </w:r>
            </w:p>
          </w:sdtContent>
        </w:sdt>
        <w:p w14:paraId="49AE857D" w14:textId="1F262DA0" w:rsidR="007E76EA" w:rsidRPr="000321DD" w:rsidRDefault="007E76EA" w:rsidP="00EF62B2">
          <w:pPr>
            <w:rPr>
              <w:rFonts w:cstheme="minorHAnsi"/>
            </w:rPr>
          </w:pPr>
        </w:p>
        <w:p w14:paraId="10F3D895" w14:textId="68F35429" w:rsidR="00FE71C8"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Besides Otolaryngology, what other specialties, sub-specialties, patient advocacy groups or stakeholders should be represented on the development panel?</w:t>
          </w:r>
        </w:p>
        <w:sdt>
          <w:sdtPr>
            <w:rPr>
              <w:rFonts w:cstheme="minorHAnsi"/>
            </w:rPr>
            <w:id w:val="-1595929872"/>
            <w:placeholder>
              <w:docPart w:val="DefaultPlaceholder_-1854013440"/>
            </w:placeholder>
            <w:showingPlcHdr/>
          </w:sdtPr>
          <w:sdtEndPr/>
          <w:sdtContent>
            <w:p w14:paraId="16B4C0C9" w14:textId="4AF3581B" w:rsidR="00FE71C8" w:rsidRPr="000321DD" w:rsidRDefault="006F5710" w:rsidP="00EF62B2">
              <w:pPr>
                <w:rPr>
                  <w:rFonts w:cstheme="minorHAnsi"/>
                </w:rPr>
              </w:pPr>
              <w:r w:rsidRPr="000321DD">
                <w:rPr>
                  <w:rStyle w:val="PlaceholderText"/>
                  <w:rFonts w:cstheme="minorHAnsi"/>
                </w:rPr>
                <w:t>Click or tap here to enter text.</w:t>
              </w:r>
            </w:p>
          </w:sdtContent>
        </w:sdt>
        <w:p w14:paraId="3DFB5799" w14:textId="77777777" w:rsidR="00BF02F2" w:rsidRPr="000321DD" w:rsidRDefault="00BF02F2" w:rsidP="00EF62B2">
          <w:pPr>
            <w:rPr>
              <w:rFonts w:cstheme="minorHAnsi"/>
            </w:rPr>
          </w:pPr>
        </w:p>
        <w:p w14:paraId="12245F97" w14:textId="18F2D2F9"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General comments:</w:t>
          </w:r>
        </w:p>
        <w:sdt>
          <w:sdtPr>
            <w:rPr>
              <w:rFonts w:cstheme="minorHAnsi"/>
            </w:rPr>
            <w:id w:val="-907619098"/>
            <w:placeholder>
              <w:docPart w:val="DefaultPlaceholder_-1854013440"/>
            </w:placeholder>
            <w:showingPlcHdr/>
          </w:sdtPr>
          <w:sdtEndPr/>
          <w:sdtContent>
            <w:p w14:paraId="5BDAF46B" w14:textId="3EFB17B8" w:rsidR="00FE71C8" w:rsidRPr="000321DD" w:rsidRDefault="006F5710" w:rsidP="00EF62B2">
              <w:pPr>
                <w:rPr>
                  <w:rFonts w:cstheme="minorHAnsi"/>
                </w:rPr>
              </w:pPr>
              <w:r w:rsidRPr="000321DD">
                <w:rPr>
                  <w:rStyle w:val="PlaceholderText"/>
                  <w:rFonts w:cstheme="minorHAnsi"/>
                </w:rPr>
                <w:t>Click or tap here to enter text.</w:t>
              </w:r>
            </w:p>
          </w:sdtContent>
        </w:sdt>
        <w:p w14:paraId="60450330" w14:textId="77777777" w:rsidR="009558E2" w:rsidRPr="000321DD" w:rsidRDefault="009558E2" w:rsidP="00EF62B2">
          <w:pPr>
            <w:rPr>
              <w:rFonts w:cstheme="minorHAnsi"/>
            </w:rPr>
          </w:pPr>
        </w:p>
        <w:p w14:paraId="7582FBBF" w14:textId="36944CBC" w:rsidR="007E76EA" w:rsidRPr="000321DD" w:rsidRDefault="007E76EA" w:rsidP="00604BCD">
          <w:pPr>
            <w:pBdr>
              <w:bottom w:val="single" w:sz="4" w:space="1" w:color="auto"/>
            </w:pBdr>
            <w:shd w:val="clear" w:color="auto" w:fill="F2F2F2" w:themeFill="background1" w:themeFillShade="F2"/>
            <w:rPr>
              <w:rFonts w:cstheme="minorHAnsi"/>
              <w:b/>
              <w:bCs/>
            </w:rPr>
          </w:pPr>
          <w:r w:rsidRPr="000321DD">
            <w:rPr>
              <w:rFonts w:cstheme="minorHAnsi"/>
              <w:b/>
              <w:bCs/>
            </w:rPr>
            <w:t>Please provide any important selected references:</w:t>
          </w:r>
        </w:p>
        <w:sdt>
          <w:sdtPr>
            <w:rPr>
              <w:rFonts w:cstheme="minorHAnsi"/>
            </w:rPr>
            <w:id w:val="1800721461"/>
            <w:placeholder>
              <w:docPart w:val="DefaultPlaceholder_-1854013440"/>
            </w:placeholder>
            <w:showingPlcHdr/>
          </w:sdtPr>
          <w:sdtEndPr/>
          <w:sdtContent>
            <w:p w14:paraId="6A3582C0" w14:textId="7B148FBC" w:rsidR="007E76EA" w:rsidRPr="000321DD" w:rsidRDefault="006F5710" w:rsidP="00EF62B2">
              <w:pPr>
                <w:rPr>
                  <w:rFonts w:cstheme="minorHAnsi"/>
                </w:rPr>
              </w:pPr>
              <w:r w:rsidRPr="000321DD">
                <w:rPr>
                  <w:rStyle w:val="PlaceholderText"/>
                  <w:rFonts w:cstheme="minorHAnsi"/>
                </w:rPr>
                <w:t>Click or tap here to enter text.</w:t>
              </w:r>
            </w:p>
          </w:sdtContent>
        </w:sdt>
      </w:sdtContent>
    </w:sdt>
    <w:sectPr w:rsidR="007E76EA" w:rsidRPr="000321DD" w:rsidSect="006A44AB">
      <w:type w:val="continuous"/>
      <w:pgSz w:w="12240" w:h="15840"/>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0E17" w14:textId="77777777" w:rsidR="00961CC4" w:rsidRDefault="00961CC4" w:rsidP="007E76EA">
      <w:pPr>
        <w:spacing w:after="0" w:line="240" w:lineRule="auto"/>
      </w:pPr>
      <w:r>
        <w:separator/>
      </w:r>
    </w:p>
  </w:endnote>
  <w:endnote w:type="continuationSeparator" w:id="0">
    <w:p w14:paraId="5A63ECD3" w14:textId="77777777" w:rsidR="00961CC4" w:rsidRDefault="00961CC4" w:rsidP="007E76EA">
      <w:pPr>
        <w:spacing w:after="0" w:line="240" w:lineRule="auto"/>
      </w:pPr>
      <w:r>
        <w:continuationSeparator/>
      </w:r>
    </w:p>
  </w:endnote>
  <w:endnote w:type="continuationNotice" w:id="1">
    <w:p w14:paraId="696AED8B" w14:textId="77777777" w:rsidR="00961CC4" w:rsidRDefault="00961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A2AC" w14:textId="1010F90D" w:rsidR="00FF4D53" w:rsidRPr="00590E4F" w:rsidRDefault="00615F77" w:rsidP="00590E4F">
    <w:pPr>
      <w:spacing w:after="0"/>
      <w:jc w:val="center"/>
      <w:outlineLvl w:val="0"/>
      <w:rPr>
        <w:rFonts w:cstheme="minorHAnsi"/>
        <w:sz w:val="18"/>
        <w:szCs w:val="18"/>
      </w:rPr>
    </w:pPr>
    <w:r w:rsidRPr="0093611A">
      <w:rPr>
        <w:rFonts w:cstheme="minorHAnsi"/>
        <w:sz w:val="18"/>
        <w:szCs w:val="18"/>
      </w:rPr>
      <w:t xml:space="preserve">Please email this form and any questions/comments to </w:t>
    </w:r>
    <w:hyperlink r:id="rId1" w:history="1">
      <w:r w:rsidRPr="0093611A">
        <w:rPr>
          <w:rStyle w:val="Hyperlink"/>
          <w:rFonts w:cstheme="minorHAnsi"/>
          <w:sz w:val="18"/>
          <w:szCs w:val="18"/>
        </w:rPr>
        <w:t>quality@entnet.org</w:t>
      </w:r>
    </w:hyperlink>
    <w:r w:rsidRPr="0093611A">
      <w:rPr>
        <w:rFonts w:cstheme="minorHAnsi"/>
        <w:sz w:val="18"/>
        <w:szCs w:val="18"/>
      </w:rPr>
      <w:t>.</w:t>
    </w:r>
  </w:p>
  <w:p w14:paraId="090F7018" w14:textId="562D845E" w:rsidR="00FF4D53" w:rsidRPr="00FF4D53" w:rsidRDefault="00FF4D53" w:rsidP="00FF4D53">
    <w:pPr>
      <w:spacing w:after="0"/>
      <w:jc w:val="right"/>
      <w:outlineLvl w:val="0"/>
      <w:rPr>
        <w:rFonts w:cstheme="minorHAnsi"/>
        <w:sz w:val="14"/>
        <w:szCs w:val="14"/>
      </w:rPr>
    </w:pPr>
    <w:r>
      <w:rPr>
        <w:rFonts w:cstheme="minorHAnsi"/>
        <w:sz w:val="14"/>
        <w:szCs w:val="14"/>
      </w:rPr>
      <w:t xml:space="preserve"> </w:t>
    </w:r>
    <w:r w:rsidRPr="00FF4D53">
      <w:rPr>
        <w:rFonts w:cstheme="minorHAnsi"/>
        <w:sz w:val="14"/>
        <w:szCs w:val="14"/>
      </w:rPr>
      <w:t xml:space="preserve">Last Updated: </w:t>
    </w:r>
    <w:r w:rsidR="00EF62B2">
      <w:rPr>
        <w:rFonts w:cstheme="minorHAnsi"/>
        <w:sz w:val="14"/>
        <w:szCs w:val="14"/>
      </w:rPr>
      <w:t>September</w:t>
    </w:r>
    <w:r w:rsidRPr="00FF4D53">
      <w:rPr>
        <w:rFonts w:cstheme="minorHAnsi"/>
        <w:sz w:val="14"/>
        <w:szCs w:val="14"/>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4592" w14:textId="77777777" w:rsidR="00961CC4" w:rsidRDefault="00961CC4" w:rsidP="007E76EA">
      <w:pPr>
        <w:spacing w:after="0" w:line="240" w:lineRule="auto"/>
      </w:pPr>
      <w:r>
        <w:separator/>
      </w:r>
    </w:p>
  </w:footnote>
  <w:footnote w:type="continuationSeparator" w:id="0">
    <w:p w14:paraId="7C7A105E" w14:textId="77777777" w:rsidR="00961CC4" w:rsidRDefault="00961CC4" w:rsidP="007E76EA">
      <w:pPr>
        <w:spacing w:after="0" w:line="240" w:lineRule="auto"/>
      </w:pPr>
      <w:r>
        <w:continuationSeparator/>
      </w:r>
    </w:p>
  </w:footnote>
  <w:footnote w:type="continuationNotice" w:id="1">
    <w:p w14:paraId="43E73057" w14:textId="77777777" w:rsidR="00961CC4" w:rsidRDefault="00961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9030" w14:textId="10EC3F60" w:rsidR="007E76EA" w:rsidRPr="007E76EA" w:rsidRDefault="007E76EA" w:rsidP="007E76EA">
    <w:pPr>
      <w:pStyle w:val="Header"/>
      <w:jc w:val="center"/>
      <w:rPr>
        <w:b/>
        <w:bCs/>
      </w:rPr>
    </w:pPr>
    <w:r>
      <w:rPr>
        <w:rFonts w:ascii="Tahoma" w:eastAsia="Times New Roman" w:hAnsi="Tahoma"/>
        <w:noProof/>
        <w:sz w:val="20"/>
        <w:szCs w:val="24"/>
      </w:rPr>
      <w:drawing>
        <wp:inline distT="0" distB="0" distL="0" distR="0" wp14:anchorId="5247FA79" wp14:editId="2E60E16E">
          <wp:extent cx="1566545" cy="52451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524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6A33"/>
    <w:multiLevelType w:val="hybridMultilevel"/>
    <w:tmpl w:val="F9D0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C14B0"/>
    <w:multiLevelType w:val="hybridMultilevel"/>
    <w:tmpl w:val="B40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07877"/>
    <w:multiLevelType w:val="hybridMultilevel"/>
    <w:tmpl w:val="4B6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951008">
    <w:abstractNumId w:val="0"/>
  </w:num>
  <w:num w:numId="2" w16cid:durableId="573467802">
    <w:abstractNumId w:val="2"/>
  </w:num>
  <w:num w:numId="3" w16cid:durableId="503981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EA"/>
    <w:rsid w:val="00017141"/>
    <w:rsid w:val="000321DD"/>
    <w:rsid w:val="0004476E"/>
    <w:rsid w:val="00066A92"/>
    <w:rsid w:val="000D37D1"/>
    <w:rsid w:val="00103DAC"/>
    <w:rsid w:val="00110AD4"/>
    <w:rsid w:val="00123465"/>
    <w:rsid w:val="00133F45"/>
    <w:rsid w:val="001846A8"/>
    <w:rsid w:val="00237A2F"/>
    <w:rsid w:val="0027059F"/>
    <w:rsid w:val="002808AB"/>
    <w:rsid w:val="002936A8"/>
    <w:rsid w:val="002B5C78"/>
    <w:rsid w:val="002F6235"/>
    <w:rsid w:val="0031386F"/>
    <w:rsid w:val="003742CB"/>
    <w:rsid w:val="00374B1A"/>
    <w:rsid w:val="003765A2"/>
    <w:rsid w:val="00377226"/>
    <w:rsid w:val="004520F6"/>
    <w:rsid w:val="004710EF"/>
    <w:rsid w:val="004833D9"/>
    <w:rsid w:val="004A5277"/>
    <w:rsid w:val="004A7BDF"/>
    <w:rsid w:val="00514DF0"/>
    <w:rsid w:val="005549A5"/>
    <w:rsid w:val="00581F02"/>
    <w:rsid w:val="00590E4F"/>
    <w:rsid w:val="0059253B"/>
    <w:rsid w:val="005E7554"/>
    <w:rsid w:val="00604BCD"/>
    <w:rsid w:val="00611A1F"/>
    <w:rsid w:val="00615F77"/>
    <w:rsid w:val="00625BF7"/>
    <w:rsid w:val="006A44AB"/>
    <w:rsid w:val="006F2F25"/>
    <w:rsid w:val="006F5710"/>
    <w:rsid w:val="00732F42"/>
    <w:rsid w:val="0073324D"/>
    <w:rsid w:val="00744ABD"/>
    <w:rsid w:val="007C306D"/>
    <w:rsid w:val="007E54FF"/>
    <w:rsid w:val="007E76EA"/>
    <w:rsid w:val="008419C8"/>
    <w:rsid w:val="008547AA"/>
    <w:rsid w:val="00862120"/>
    <w:rsid w:val="008779BB"/>
    <w:rsid w:val="00886507"/>
    <w:rsid w:val="008B7667"/>
    <w:rsid w:val="008D77A7"/>
    <w:rsid w:val="008E7A80"/>
    <w:rsid w:val="0093611A"/>
    <w:rsid w:val="009558E2"/>
    <w:rsid w:val="00961CC4"/>
    <w:rsid w:val="009713B5"/>
    <w:rsid w:val="00972CD7"/>
    <w:rsid w:val="00985925"/>
    <w:rsid w:val="00997292"/>
    <w:rsid w:val="009A1096"/>
    <w:rsid w:val="009C2EE8"/>
    <w:rsid w:val="00A83B35"/>
    <w:rsid w:val="00AA1872"/>
    <w:rsid w:val="00AE3B70"/>
    <w:rsid w:val="00AE7741"/>
    <w:rsid w:val="00AF3EF0"/>
    <w:rsid w:val="00B15918"/>
    <w:rsid w:val="00B21187"/>
    <w:rsid w:val="00B6001B"/>
    <w:rsid w:val="00B77AD5"/>
    <w:rsid w:val="00B94D58"/>
    <w:rsid w:val="00BC14D4"/>
    <w:rsid w:val="00BD6604"/>
    <w:rsid w:val="00BF02F2"/>
    <w:rsid w:val="00BF7C5B"/>
    <w:rsid w:val="00C509FC"/>
    <w:rsid w:val="00C52A29"/>
    <w:rsid w:val="00CE51BE"/>
    <w:rsid w:val="00D22A92"/>
    <w:rsid w:val="00D669AE"/>
    <w:rsid w:val="00DD102A"/>
    <w:rsid w:val="00E020DB"/>
    <w:rsid w:val="00E0567F"/>
    <w:rsid w:val="00E61AFA"/>
    <w:rsid w:val="00E8101A"/>
    <w:rsid w:val="00E82C22"/>
    <w:rsid w:val="00E87834"/>
    <w:rsid w:val="00E87E80"/>
    <w:rsid w:val="00EA6A37"/>
    <w:rsid w:val="00EA7A05"/>
    <w:rsid w:val="00EE08A1"/>
    <w:rsid w:val="00EE4D7B"/>
    <w:rsid w:val="00EF62B2"/>
    <w:rsid w:val="00F41B0F"/>
    <w:rsid w:val="00F47FC9"/>
    <w:rsid w:val="00F9371D"/>
    <w:rsid w:val="00FE16FB"/>
    <w:rsid w:val="00FE71C8"/>
    <w:rsid w:val="00FF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48203F"/>
  <w15:chartTrackingRefBased/>
  <w15:docId w15:val="{17EDDBDA-23D8-4AB4-8CE5-3B452EA0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EA"/>
  </w:style>
  <w:style w:type="paragraph" w:styleId="Footer">
    <w:name w:val="footer"/>
    <w:basedOn w:val="Normal"/>
    <w:link w:val="FooterChar"/>
    <w:uiPriority w:val="99"/>
    <w:unhideWhenUsed/>
    <w:rsid w:val="007E7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EA"/>
  </w:style>
  <w:style w:type="character" w:styleId="Hyperlink">
    <w:name w:val="Hyperlink"/>
    <w:uiPriority w:val="99"/>
    <w:unhideWhenUsed/>
    <w:rsid w:val="007E76EA"/>
    <w:rPr>
      <w:color w:val="0000FF"/>
      <w:u w:val="single"/>
    </w:rPr>
  </w:style>
  <w:style w:type="character" w:styleId="PlaceholderText">
    <w:name w:val="Placeholder Text"/>
    <w:basedOn w:val="DefaultParagraphFont"/>
    <w:uiPriority w:val="99"/>
    <w:semiHidden/>
    <w:rsid w:val="00F47FC9"/>
    <w:rPr>
      <w:color w:val="808080"/>
    </w:rPr>
  </w:style>
  <w:style w:type="table" w:styleId="ListTable3-Accent5">
    <w:name w:val="List Table 3 Accent 5"/>
    <w:basedOn w:val="TableNormal"/>
    <w:uiPriority w:val="48"/>
    <w:rsid w:val="0059253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UnresolvedMention">
    <w:name w:val="Unresolved Mention"/>
    <w:basedOn w:val="DefaultParagraphFont"/>
    <w:uiPriority w:val="99"/>
    <w:semiHidden/>
    <w:unhideWhenUsed/>
    <w:rsid w:val="00590E4F"/>
    <w:rPr>
      <w:color w:val="605E5C"/>
      <w:shd w:val="clear" w:color="auto" w:fill="E1DFDD"/>
    </w:rPr>
  </w:style>
  <w:style w:type="character" w:styleId="FollowedHyperlink">
    <w:name w:val="FollowedHyperlink"/>
    <w:basedOn w:val="DefaultParagraphFont"/>
    <w:uiPriority w:val="99"/>
    <w:semiHidden/>
    <w:unhideWhenUsed/>
    <w:rsid w:val="00514D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3211">
      <w:bodyDiv w:val="1"/>
      <w:marLeft w:val="0"/>
      <w:marRight w:val="0"/>
      <w:marTop w:val="0"/>
      <w:marBottom w:val="0"/>
      <w:divBdr>
        <w:top w:val="none" w:sz="0" w:space="0" w:color="auto"/>
        <w:left w:val="none" w:sz="0" w:space="0" w:color="auto"/>
        <w:bottom w:val="none" w:sz="0" w:space="0" w:color="auto"/>
        <w:right w:val="none" w:sz="0" w:space="0" w:color="auto"/>
      </w:divBdr>
    </w:div>
    <w:div w:id="734745584">
      <w:bodyDiv w:val="1"/>
      <w:marLeft w:val="0"/>
      <w:marRight w:val="0"/>
      <w:marTop w:val="0"/>
      <w:marBottom w:val="0"/>
      <w:divBdr>
        <w:top w:val="none" w:sz="0" w:space="0" w:color="auto"/>
        <w:left w:val="none" w:sz="0" w:space="0" w:color="auto"/>
        <w:bottom w:val="none" w:sz="0" w:space="0" w:color="auto"/>
        <w:right w:val="none" w:sz="0" w:space="0" w:color="auto"/>
      </w:divBdr>
    </w:div>
    <w:div w:id="1023747045">
      <w:bodyDiv w:val="1"/>
      <w:marLeft w:val="0"/>
      <w:marRight w:val="0"/>
      <w:marTop w:val="0"/>
      <w:marBottom w:val="0"/>
      <w:divBdr>
        <w:top w:val="none" w:sz="0" w:space="0" w:color="auto"/>
        <w:left w:val="none" w:sz="0" w:space="0" w:color="auto"/>
        <w:bottom w:val="none" w:sz="0" w:space="0" w:color="auto"/>
        <w:right w:val="none" w:sz="0" w:space="0" w:color="auto"/>
      </w:divBdr>
    </w:div>
    <w:div w:id="1495101915">
      <w:bodyDiv w:val="1"/>
      <w:marLeft w:val="0"/>
      <w:marRight w:val="0"/>
      <w:marTop w:val="0"/>
      <w:marBottom w:val="0"/>
      <w:divBdr>
        <w:top w:val="none" w:sz="0" w:space="0" w:color="auto"/>
        <w:left w:val="none" w:sz="0" w:space="0" w:color="auto"/>
        <w:bottom w:val="none" w:sz="0" w:space="0" w:color="auto"/>
        <w:right w:val="none" w:sz="0" w:space="0" w:color="auto"/>
      </w:divBdr>
    </w:div>
    <w:div w:id="21110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uality@entne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tnet.org/content/clinical-practice-guideli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bit.ly/CPG_Manu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quality@ent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EAF4F89-17C4-404F-B77F-2407A174506D}"/>
      </w:docPartPr>
      <w:docPartBody>
        <w:p w:rsidR="009E5A3D" w:rsidRDefault="00936F66">
          <w:r w:rsidRPr="00753B50">
            <w:rPr>
              <w:rStyle w:val="PlaceholderText"/>
            </w:rPr>
            <w:t>Click or tap here to enter text.</w:t>
          </w:r>
        </w:p>
      </w:docPartBody>
    </w:docPart>
    <w:docPart>
      <w:docPartPr>
        <w:name w:val="2451BAB663D446C7880407F2A56207DC"/>
        <w:category>
          <w:name w:val="General"/>
          <w:gallery w:val="placeholder"/>
        </w:category>
        <w:types>
          <w:type w:val="bbPlcHdr"/>
        </w:types>
        <w:behaviors>
          <w:behavior w:val="content"/>
        </w:behaviors>
        <w:guid w:val="{724A37DD-4DA0-4E00-A30E-AAF79DEC6270}"/>
      </w:docPartPr>
      <w:docPartBody>
        <w:p w:rsidR="00000000" w:rsidRDefault="000557FE" w:rsidP="000557FE">
          <w:pPr>
            <w:pStyle w:val="2451BAB663D446C7880407F2A56207DC"/>
          </w:pPr>
          <w:r w:rsidRPr="00753B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66"/>
    <w:rsid w:val="000557FE"/>
    <w:rsid w:val="00061BB7"/>
    <w:rsid w:val="00480FFA"/>
    <w:rsid w:val="00574A4A"/>
    <w:rsid w:val="006D522A"/>
    <w:rsid w:val="00804900"/>
    <w:rsid w:val="00936F66"/>
    <w:rsid w:val="009E5A3D"/>
    <w:rsid w:val="00F0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7FE"/>
    <w:rPr>
      <w:color w:val="808080"/>
    </w:rPr>
  </w:style>
  <w:style w:type="paragraph" w:customStyle="1" w:styleId="2451BAB663D446C7880407F2A56207DC">
    <w:name w:val="2451BAB663D446C7880407F2A56207DC"/>
    <w:rsid w:val="00055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ACD46651D1C948BFCDCE82F0ED1DEC" ma:contentTypeVersion="16" ma:contentTypeDescription="Create a new document." ma:contentTypeScope="" ma:versionID="5043caf2ce59ef5cab141bd4c370ea88">
  <xsd:schema xmlns:xsd="http://www.w3.org/2001/XMLSchema" xmlns:xs="http://www.w3.org/2001/XMLSchema" xmlns:p="http://schemas.microsoft.com/office/2006/metadata/properties" xmlns:ns2="51044fdd-e7d3-4d58-977c-87acf1bcd325" xmlns:ns3="3212ca26-40f1-4250-9f54-9799d23858c7" targetNamespace="http://schemas.microsoft.com/office/2006/metadata/properties" ma:root="true" ma:fieldsID="9794aa4877f8619e0be28ad7414348c5" ns2:_="" ns3:_="">
    <xsd:import namespace="51044fdd-e7d3-4d58-977c-87acf1bcd325"/>
    <xsd:import namespace="3212ca26-40f1-4250-9f54-9799d2385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44fdd-e7d3-4d58-977c-87acf1bcd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b0f34-786c-453f-ab22-b0087f700c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12ca26-40f1-4250-9f54-9799d23858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aade47-b5fd-4cf5-a88b-2673b9b54069}" ma:internalName="TaxCatchAll" ma:showField="CatchAllData" ma:web="3212ca26-40f1-4250-9f54-9799d2385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5FBF6-EC70-4B58-80C9-BEC0750B6EA8}">
  <ds:schemaRefs>
    <ds:schemaRef ds:uri="http://schemas.microsoft.com/sharepoint/v3/contenttype/forms"/>
  </ds:schemaRefs>
</ds:datastoreItem>
</file>

<file path=customXml/itemProps2.xml><?xml version="1.0" encoding="utf-8"?>
<ds:datastoreItem xmlns:ds="http://schemas.openxmlformats.org/officeDocument/2006/customXml" ds:itemID="{E75475E1-7657-464B-8A8D-0D1E7A4C6AD6}">
  <ds:schemaRefs>
    <ds:schemaRef ds:uri="http://schemas.openxmlformats.org/officeDocument/2006/bibliography"/>
  </ds:schemaRefs>
</ds:datastoreItem>
</file>

<file path=customXml/itemProps3.xml><?xml version="1.0" encoding="utf-8"?>
<ds:datastoreItem xmlns:ds="http://schemas.openxmlformats.org/officeDocument/2006/customXml" ds:itemID="{3141C5B7-8DCF-4ACC-BE8C-376C21870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44fdd-e7d3-4d58-977c-87acf1bcd325"/>
    <ds:schemaRef ds:uri="3212ca26-40f1-4250-9f54-9799d2385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Joe</dc:creator>
  <cp:keywords/>
  <dc:description/>
  <cp:lastModifiedBy>Reyes, Joe</cp:lastModifiedBy>
  <cp:revision>91</cp:revision>
  <dcterms:created xsi:type="dcterms:W3CDTF">2022-08-15T13:19:00Z</dcterms:created>
  <dcterms:modified xsi:type="dcterms:W3CDTF">2022-09-06T14:52:00Z</dcterms:modified>
</cp:coreProperties>
</file>